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8B3" w:rsidRDefault="002528B3" w:rsidP="00A35E90">
      <w:r>
        <w:separator/>
      </w:r>
    </w:p>
  </w:endnote>
  <w:endnote w:type="continuationSeparator" w:id="0">
    <w:p w:rsidR="002528B3" w:rsidRDefault="002528B3" w:rsidP="00A35E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14D" w:rsidRPr="00E55714" w:rsidRDefault="0093714D" w:rsidP="00921C52">
    <w:pPr>
      <w:pStyle w:val="afc"/>
      <w:pBdr>
        <w:top w:val="thinThickSmallGap" w:sz="24" w:space="0" w:color="622423"/>
      </w:pBdr>
      <w:tabs>
        <w:tab w:val="clear" w:pos="4677"/>
        <w:tab w:val="clear" w:pos="9355"/>
        <w:tab w:val="right" w:pos="9645"/>
      </w:tabs>
      <w:rPr>
        <w:rFonts w:ascii="Cambria" w:hAnsi="Cambria"/>
      </w:rPr>
    </w:pPr>
    <w:r w:rsidRPr="00E55714">
      <w:rPr>
        <w:rFonts w:ascii="Cambria" w:hAnsi="Cambria"/>
      </w:rPr>
      <w:tab/>
    </w:r>
  </w:p>
  <w:p w:rsidR="0093714D" w:rsidRPr="00F64CD2" w:rsidRDefault="0093714D" w:rsidP="001D514E">
    <w:pPr>
      <w:ind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14D" w:rsidRDefault="0093714D" w:rsidP="00AD1D69">
    <w:pPr>
      <w:pStyle w:val="afc"/>
      <w:ind w:firstLine="0"/>
      <w:jc w:val="left"/>
      <w:rPr>
        <w:noProof/>
      </w:rPr>
    </w:pPr>
  </w:p>
  <w:p w:rsidR="0093714D" w:rsidRPr="00AD1D69" w:rsidRDefault="0093714D" w:rsidP="00AD1D69">
    <w:pPr>
      <w:pStyle w:val="afc"/>
      <w:ind w:firstLine="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8B3" w:rsidRDefault="002528B3" w:rsidP="00A35E90">
      <w:r>
        <w:separator/>
      </w:r>
    </w:p>
  </w:footnote>
  <w:footnote w:type="continuationSeparator" w:id="0">
    <w:p w:rsidR="002528B3" w:rsidRDefault="002528B3" w:rsidP="00A35E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14D" w:rsidRDefault="0093714D" w:rsidP="00C86E52">
    <w:pPr>
      <w:pStyle w:val="af8"/>
      <w:pBdr>
        <w:bottom w:val="thickThinSmallGap" w:sz="24" w:space="1" w:color="622423"/>
      </w:pBdr>
      <w:ind w:firstLine="0"/>
      <w:jc w:val="left"/>
      <w:rPr>
        <w:b/>
        <w:sz w:val="18"/>
      </w:rPr>
    </w:pPr>
    <w:r>
      <w:rPr>
        <w:rFonts w:ascii="Times New Roman" w:hAnsi="Times New Roman"/>
        <w:sz w:val="18"/>
      </w:rPr>
      <w:t xml:space="preserve"> 31</w:t>
    </w:r>
    <w:r w:rsidRPr="00CF1B8F">
      <w:rPr>
        <w:b/>
        <w:sz w:val="18"/>
      </w:rPr>
      <w:t>ГУ</w:t>
    </w:r>
    <w:r>
      <w:rPr>
        <w:b/>
        <w:sz w:val="18"/>
      </w:rPr>
      <w:t xml:space="preserve"> Управление Пенсионного фонда в </w:t>
    </w:r>
    <w:proofErr w:type="spellStart"/>
    <w:r>
      <w:rPr>
        <w:b/>
        <w:sz w:val="18"/>
      </w:rPr>
      <w:t>Кушнаренковском</w:t>
    </w:r>
    <w:proofErr w:type="spellEnd"/>
    <w:r>
      <w:rPr>
        <w:b/>
        <w:sz w:val="18"/>
      </w:rPr>
      <w:t xml:space="preserve"> районе Республики Башкортостан</w:t>
    </w:r>
  </w:p>
  <w:p w:rsidR="0093714D" w:rsidRPr="00CC3657" w:rsidRDefault="0093714D" w:rsidP="00C86E52">
    <w:pPr>
      <w:pStyle w:val="af8"/>
      <w:pBdr>
        <w:bottom w:val="thickThinSmallGap" w:sz="24" w:space="1" w:color="622423"/>
      </w:pBdr>
      <w:ind w:firstLine="0"/>
      <w:jc w:val="left"/>
      <w:rPr>
        <w:b/>
        <w:sz w:val="18"/>
      </w:rPr>
    </w:pPr>
    <w:r>
      <w:rPr>
        <w:b/>
        <w:sz w:val="18"/>
      </w:rPr>
      <w:t>Пояснительная записка к бухгалтерской (финансовой) отчетности на 01.01.2019г.</w:t>
    </w:r>
  </w:p>
  <w:p w:rsidR="0093714D" w:rsidRDefault="0093714D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14D" w:rsidRDefault="0093714D" w:rsidP="00A65A1E">
    <w:pPr>
      <w:pStyle w:val="af8"/>
      <w:ind w:firstLine="0"/>
    </w:pPr>
    <w:r w:rsidRPr="00A34DD8">
      <w:rPr>
        <w:b/>
        <w:sz w:val="18"/>
      </w:rPr>
      <w:tab/>
    </w:r>
    <w:r w:rsidRPr="00A34DD8">
      <w:rPr>
        <w:b/>
        <w:sz w:val="18"/>
      </w:rPr>
      <w:tab/>
    </w:r>
    <w:r w:rsidRPr="00A34DD8">
      <w:rPr>
        <w:b/>
        <w:sz w:val="18"/>
      </w:rPr>
      <w:tab/>
    </w:r>
    <w:r w:rsidRPr="00A34DD8">
      <w:rPr>
        <w:b/>
        <w:sz w:val="18"/>
      </w:rPr>
      <w:tab/>
    </w:r>
    <w:r w:rsidRPr="00A34DD8">
      <w:rPr>
        <w:b/>
        <w:sz w:val="18"/>
      </w:rPr>
      <w:tab/>
    </w:r>
  </w:p>
</w:hdr>
</file>

<file path=word/webSettings.xml><?xml version="1.0" encoding="utf-8"?>
<w:webSettings xmlns:r="http://schemas.openxmlformats.org/officeDocument/2006/relationships" xmlns:w="http://schemas.openxmlformats.org/wordprocessingml/2006/main">
  <w:divs>
    <w:div w:id="1166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&#1088;&#1072;&#1073;&#1086;&#1090;&#1072;\&#1064;&#1072;&#1073;&#1083;&#1086;&#1085;&#1099;%20&#1040;&#1069;\&#1064;&#1072;&#1073;&#1083;&#1086;&#1085;&#1099;%20&#1086;&#1090;&#1095;&#1077;&#1090;&#1086;&#1074;\&#1064;&#1072;&#1073;&#1083;&#1086;&#1085;&#1099;%20&#1086;&#1090;&#1095;&#1077;&#1090;%202012\&#1064;&#1072;&#1073;&#1083;&#1086;&#1085;%20&#1086;&#1090;&#1095;&#1077;&#1090;%20&#1075;&#1086;&#1076;&#1086;&#1074;&#1086;&#1081;%20&#1094;&#1077;&#1083;&#1080;&#1082;&#1086;&#1084;%20201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 ГУ ОПФР по РС(Я)                                                                                                                                                                      ГУ УПФР в Мирнинском улусе(районе) РС(Я)</dc:title>
  <dc:creator>ира</dc:creator>
  <cp:lastModifiedBy>002KambarovaGYA</cp:lastModifiedBy>
  <cp:revision>10</cp:revision>
  <cp:lastPrinted>2019-05-15T10:20:00Z</cp:lastPrinted>
  <dcterms:created xsi:type="dcterms:W3CDTF">2019-05-28T11:23:00Z</dcterms:created>
  <dcterms:modified xsi:type="dcterms:W3CDTF">2019-06-17T05:21:00Z</dcterms:modified>
</cp:coreProperties>
</file>