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95" w:rsidRDefault="00EA6C95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A6C95" w:rsidRDefault="00B428FD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A6C95">
        <w:rPr>
          <w:rFonts w:ascii="Times New Roman" w:hAnsi="Times New Roman"/>
          <w:b/>
          <w:sz w:val="28"/>
          <w:szCs w:val="28"/>
        </w:rPr>
        <w:t xml:space="preserve">в </w:t>
      </w:r>
      <w:r w:rsidR="00E965C9" w:rsidRPr="00EA6C95">
        <w:rPr>
          <w:rFonts w:ascii="Times New Roman" w:hAnsi="Times New Roman"/>
          <w:b/>
          <w:sz w:val="28"/>
          <w:szCs w:val="28"/>
        </w:rPr>
        <w:t>2019</w:t>
      </w:r>
      <w:r w:rsidR="00C96FEE" w:rsidRPr="00EA6C95">
        <w:rPr>
          <w:rFonts w:ascii="Times New Roman" w:hAnsi="Times New Roman"/>
          <w:b/>
          <w:sz w:val="28"/>
          <w:szCs w:val="28"/>
        </w:rPr>
        <w:t xml:space="preserve"> </w:t>
      </w:r>
      <w:r w:rsidR="00980A5D" w:rsidRPr="00EA6C95">
        <w:rPr>
          <w:rFonts w:ascii="Times New Roman" w:hAnsi="Times New Roman"/>
          <w:b/>
          <w:sz w:val="28"/>
          <w:szCs w:val="28"/>
        </w:rPr>
        <w:t xml:space="preserve">году (за отчетный </w:t>
      </w:r>
      <w:r w:rsidR="00E965C9" w:rsidRPr="00EA6C95">
        <w:rPr>
          <w:rFonts w:ascii="Times New Roman" w:hAnsi="Times New Roman"/>
          <w:b/>
          <w:sz w:val="28"/>
          <w:szCs w:val="28"/>
        </w:rPr>
        <w:t>2018</w:t>
      </w:r>
      <w:r w:rsidR="00C96FEE" w:rsidRPr="00EA6C95">
        <w:rPr>
          <w:rFonts w:ascii="Times New Roman" w:hAnsi="Times New Roman"/>
          <w:b/>
          <w:sz w:val="28"/>
          <w:szCs w:val="28"/>
        </w:rPr>
        <w:t xml:space="preserve"> </w:t>
      </w:r>
      <w:r w:rsidR="00980A5D" w:rsidRPr="00EA6C95">
        <w:rPr>
          <w:rFonts w:ascii="Times New Roman" w:hAnsi="Times New Roman"/>
          <w:b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работниками </w:t>
      </w:r>
      <w:bookmarkStart w:id="0" w:name="_GoBack"/>
      <w:bookmarkEnd w:id="0"/>
      <w:r w:rsidRPr="002E3630">
        <w:rPr>
          <w:rFonts w:ascii="Times New Roman" w:hAnsi="Times New Roman"/>
          <w:sz w:val="28"/>
          <w:szCs w:val="28"/>
        </w:rPr>
        <w:t>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сына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</w:t>
      </w:r>
      <w:r w:rsidRPr="00E00F6B">
        <w:rPr>
          <w:rFonts w:ascii="Times New Roman" w:hAnsi="Times New Roman"/>
          <w:sz w:val="28"/>
          <w:szCs w:val="28"/>
        </w:rPr>
        <w:lastRenderedPageBreak/>
        <w:t>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), иных организациях, созданных на основании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>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</w:t>
      </w:r>
      <w:r w:rsidRPr="00E00F6B">
        <w:rPr>
          <w:rFonts w:ascii="Times New Roman" w:hAnsi="Times New Roman"/>
          <w:sz w:val="28"/>
          <w:szCs w:val="28"/>
        </w:rPr>
        <w:lastRenderedPageBreak/>
        <w:t>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lastRenderedPageBreak/>
        <w:t xml:space="preserve">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 от реализации имущества, полученный наложенным платежом. В случае если посылкой направлялись результаты педагогической и научной </w:t>
      </w:r>
      <w:r w:rsidRPr="00E00F6B">
        <w:rPr>
          <w:rFonts w:ascii="Times New Roman" w:hAnsi="Times New Roman"/>
          <w:sz w:val="28"/>
          <w:szCs w:val="28"/>
        </w:rPr>
        <w:lastRenderedPageBreak/>
        <w:t>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</w:t>
      </w:r>
      <w:r w:rsidRPr="002E3630">
        <w:rPr>
          <w:rFonts w:ascii="Times New Roman" w:hAnsi="Times New Roman"/>
          <w:sz w:val="28"/>
          <w:szCs w:val="28"/>
        </w:rPr>
        <w:lastRenderedPageBreak/>
        <w:t>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lastRenderedPageBreak/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не допускается указание даты выпуска (</w:t>
      </w:r>
      <w:proofErr w:type="spellStart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</w:t>
      </w:r>
      <w:r w:rsidRPr="00016F61">
        <w:rPr>
          <w:rFonts w:ascii="Times New Roman" w:hAnsi="Times New Roman"/>
          <w:sz w:val="28"/>
          <w:szCs w:val="28"/>
        </w:rPr>
        <w:lastRenderedPageBreak/>
        <w:t xml:space="preserve">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Ценные бумаги, приобретенные в рамках договора на брокерское обслуживание и (или) договора доверительного управления ценными бумагами, </w:t>
      </w:r>
      <w:r>
        <w:rPr>
          <w:rFonts w:ascii="Times New Roman" w:hAnsi="Times New Roman"/>
          <w:sz w:val="28"/>
          <w:szCs w:val="28"/>
        </w:rPr>
        <w:lastRenderedPageBreak/>
        <w:t>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</w:t>
      </w:r>
      <w:r w:rsidRPr="00E00F6B">
        <w:rPr>
          <w:rFonts w:ascii="Times New Roman" w:hAnsi="Times New Roman"/>
          <w:sz w:val="28"/>
          <w:szCs w:val="28"/>
        </w:rPr>
        <w:lastRenderedPageBreak/>
        <w:t>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</w:t>
      </w:r>
      <w:r w:rsidR="00D526B3" w:rsidRPr="00D526B3">
        <w:rPr>
          <w:rFonts w:ascii="Times New Roman" w:hAnsi="Times New Roman"/>
          <w:sz w:val="28"/>
          <w:szCs w:val="28"/>
        </w:rPr>
        <w:lastRenderedPageBreak/>
        <w:t xml:space="preserve">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proofErr w:type="gramEnd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lastRenderedPageBreak/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094BEB">
      <w:headerReference w:type="default" r:id="rId28"/>
      <w:pgSz w:w="11906" w:h="16838"/>
      <w:pgMar w:top="451" w:right="566" w:bottom="709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18" w:rsidRDefault="00200C18" w:rsidP="00204BB5">
      <w:r>
        <w:separator/>
      </w:r>
    </w:p>
  </w:endnote>
  <w:endnote w:type="continuationSeparator" w:id="0">
    <w:p w:rsidR="00200C18" w:rsidRDefault="00200C18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18" w:rsidRDefault="00200C18" w:rsidP="00204BB5">
      <w:r>
        <w:separator/>
      </w:r>
    </w:p>
  </w:footnote>
  <w:footnote w:type="continuationSeparator" w:id="0">
    <w:p w:rsidR="00200C18" w:rsidRDefault="00200C18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094BEB">
      <w:rPr>
        <w:rFonts w:ascii="Times New Roman" w:hAnsi="Times New Roman"/>
        <w:noProof/>
        <w:sz w:val="28"/>
        <w:szCs w:val="28"/>
      </w:rPr>
      <w:t>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4BEB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0C18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95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BBE3982-453B-49E1-B971-92E8D3D2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16107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107702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Михайлова Елена Владимировна</cp:lastModifiedBy>
  <cp:revision>5</cp:revision>
  <cp:lastPrinted>2018-12-26T07:50:00Z</cp:lastPrinted>
  <dcterms:created xsi:type="dcterms:W3CDTF">2018-12-26T10:30:00Z</dcterms:created>
  <dcterms:modified xsi:type="dcterms:W3CDTF">2019-06-19T11:29:00Z</dcterms:modified>
</cp:coreProperties>
</file>