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45E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Единые офисы клиентского обслуживания</w:t>
      </w:r>
    </w:p>
    <w:p w:rsidR="00045ECA" w:rsidRPr="00045ECA" w:rsidRDefault="00045ECA" w:rsidP="00045E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г. Горно-Алтайск,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Чорос-Гуркина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56;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г. Горно-Алтайск, ул. Красноармейская 1;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Ленина 67/1;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ул. Ворошилова 1;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с. Турочак, ул. Тельмана 19а;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.Чемал, ул. Пчелкина 70;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с. Шебалино, ул. Советская 47;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с. Онгудай, ул. Советская 120;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с. Усть-Кан, ул. Октябрьская 9;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с. Усть-Кокса, ул. Нагорная 2а;</w:t>
      </w:r>
    </w:p>
    <w:p w:rsidR="00045ECA" w:rsidRDefault="00045ECA" w:rsidP="00045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10/1;</w:t>
      </w:r>
    </w:p>
    <w:p w:rsidR="003B75C1" w:rsidRDefault="00045ECA" w:rsidP="00045ECA">
      <w:r>
        <w:rPr>
          <w:rFonts w:ascii="Times New Roman" w:hAnsi="Times New Roman" w:cs="Times New Roman"/>
          <w:color w:val="000000"/>
          <w:sz w:val="28"/>
          <w:szCs w:val="28"/>
        </w:rPr>
        <w:t>- с. Кош-Агач, ул. Советская 4;</w:t>
      </w:r>
    </w:p>
    <w:sectPr w:rsidR="003B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045ECA"/>
    <w:rsid w:val="00045ECA"/>
    <w:rsid w:val="003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Алекова Анна Евгеньевна</dc:creator>
  <cp:keywords/>
  <dc:description/>
  <cp:lastModifiedBy>Алекова Анна Евгеньевна</cp:lastModifiedBy>
  <cp:revision>2</cp:revision>
  <dcterms:created xsi:type="dcterms:W3CDTF">2022-12-02T03:01:00Z</dcterms:created>
  <dcterms:modified xsi:type="dcterms:W3CDTF">2022-12-02T03:02:00Z</dcterms:modified>
</cp:coreProperties>
</file>