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D6" w:rsidRPr="000561D6" w:rsidRDefault="00D558B0" w:rsidP="00142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1D6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7C048D" w:rsidRDefault="00D558B0" w:rsidP="0014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0561D6">
        <w:rPr>
          <w:rFonts w:ascii="Times New Roman" w:hAnsi="Times New Roman" w:cs="Times New Roman"/>
          <w:sz w:val="28"/>
          <w:szCs w:val="28"/>
        </w:rPr>
        <w:t xml:space="preserve"> </w:t>
      </w:r>
      <w:r w:rsidR="00926AE8" w:rsidRPr="00926AE8">
        <w:rPr>
          <w:rFonts w:ascii="Times New Roman" w:hAnsi="Times New Roman" w:cs="Times New Roman"/>
          <w:sz w:val="28"/>
          <w:szCs w:val="28"/>
        </w:rPr>
        <w:t>о</w:t>
      </w:r>
      <w:r w:rsidR="001739F6" w:rsidRPr="00926AE8">
        <w:rPr>
          <w:rFonts w:ascii="Times New Roman" w:hAnsi="Times New Roman" w:cs="Times New Roman"/>
          <w:sz w:val="28"/>
          <w:szCs w:val="28"/>
        </w:rPr>
        <w:t>бщественн</w:t>
      </w:r>
      <w:r w:rsidR="00926AE8" w:rsidRPr="00926AE8">
        <w:rPr>
          <w:rFonts w:ascii="Times New Roman" w:hAnsi="Times New Roman" w:cs="Times New Roman"/>
          <w:sz w:val="28"/>
          <w:szCs w:val="28"/>
        </w:rPr>
        <w:t>ых (публичных)</w:t>
      </w:r>
      <w:r w:rsidR="001739F6" w:rsidRPr="00926AE8">
        <w:rPr>
          <w:rFonts w:ascii="Times New Roman" w:hAnsi="Times New Roman" w:cs="Times New Roman"/>
          <w:sz w:val="28"/>
          <w:szCs w:val="28"/>
        </w:rPr>
        <w:t xml:space="preserve"> </w:t>
      </w:r>
      <w:r w:rsidR="00926AE8" w:rsidRPr="00926AE8">
        <w:rPr>
          <w:rFonts w:ascii="Times New Roman" w:hAnsi="Times New Roman" w:cs="Times New Roman"/>
          <w:sz w:val="28"/>
          <w:szCs w:val="28"/>
        </w:rPr>
        <w:t>слушаний</w:t>
      </w:r>
      <w:r w:rsidR="000561D6">
        <w:rPr>
          <w:rFonts w:ascii="Times New Roman" w:hAnsi="Times New Roman" w:cs="Times New Roman"/>
          <w:sz w:val="28"/>
          <w:szCs w:val="28"/>
        </w:rPr>
        <w:t xml:space="preserve"> </w:t>
      </w:r>
      <w:r w:rsidR="006D780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032F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C048D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 здания  </w:t>
      </w:r>
    </w:p>
    <w:p w:rsidR="00142D0D" w:rsidRPr="00926AE8" w:rsidRDefault="006D7806" w:rsidP="0014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ОПФР по Республике Алтай</w:t>
      </w:r>
    </w:p>
    <w:p w:rsidR="00C46B9D" w:rsidRPr="00926AE8" w:rsidRDefault="00C46B9D" w:rsidP="0041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705" w:rsidRDefault="001739F6" w:rsidP="00776F56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E8">
        <w:rPr>
          <w:rFonts w:ascii="Times New Roman" w:hAnsi="Times New Roman" w:cs="Times New Roman"/>
          <w:sz w:val="28"/>
          <w:szCs w:val="28"/>
        </w:rPr>
        <w:t>г.</w:t>
      </w:r>
      <w:r w:rsidR="00977705">
        <w:rPr>
          <w:rFonts w:ascii="Times New Roman" w:hAnsi="Times New Roman" w:cs="Times New Roman"/>
          <w:sz w:val="28"/>
          <w:szCs w:val="28"/>
        </w:rPr>
        <w:t xml:space="preserve"> </w:t>
      </w:r>
      <w:r w:rsidR="00142D0D">
        <w:rPr>
          <w:rFonts w:ascii="Times New Roman" w:hAnsi="Times New Roman" w:cs="Times New Roman"/>
          <w:sz w:val="28"/>
          <w:szCs w:val="28"/>
        </w:rPr>
        <w:t>Горно-Алтайск</w:t>
      </w:r>
      <w:r w:rsidR="00977705">
        <w:rPr>
          <w:rFonts w:ascii="Times New Roman" w:hAnsi="Times New Roman" w:cs="Times New Roman"/>
          <w:sz w:val="28"/>
          <w:szCs w:val="28"/>
        </w:rPr>
        <w:tab/>
      </w:r>
      <w:r w:rsidR="00977705">
        <w:rPr>
          <w:rFonts w:ascii="Times New Roman" w:hAnsi="Times New Roman" w:cs="Times New Roman"/>
          <w:sz w:val="28"/>
          <w:szCs w:val="28"/>
        </w:rPr>
        <w:tab/>
      </w:r>
      <w:r w:rsidR="006D7806">
        <w:rPr>
          <w:rFonts w:ascii="Times New Roman" w:hAnsi="Times New Roman" w:cs="Times New Roman"/>
          <w:sz w:val="28"/>
          <w:szCs w:val="28"/>
        </w:rPr>
        <w:t xml:space="preserve">     </w:t>
      </w:r>
      <w:r w:rsidR="00A15BB0">
        <w:rPr>
          <w:rFonts w:ascii="Times New Roman" w:hAnsi="Times New Roman" w:cs="Times New Roman"/>
          <w:sz w:val="28"/>
          <w:szCs w:val="28"/>
        </w:rPr>
        <w:t>7</w:t>
      </w:r>
      <w:r w:rsidR="00C032F3">
        <w:rPr>
          <w:rFonts w:ascii="Times New Roman" w:hAnsi="Times New Roman" w:cs="Times New Roman"/>
          <w:sz w:val="28"/>
          <w:szCs w:val="28"/>
        </w:rPr>
        <w:t xml:space="preserve"> </w:t>
      </w:r>
      <w:r w:rsidR="00723B63">
        <w:rPr>
          <w:rFonts w:ascii="Times New Roman" w:hAnsi="Times New Roman" w:cs="Times New Roman"/>
          <w:sz w:val="28"/>
          <w:szCs w:val="28"/>
        </w:rPr>
        <w:t>февраля</w:t>
      </w:r>
      <w:r w:rsidR="00C032F3">
        <w:rPr>
          <w:rFonts w:ascii="Times New Roman" w:hAnsi="Times New Roman" w:cs="Times New Roman"/>
          <w:sz w:val="28"/>
          <w:szCs w:val="28"/>
        </w:rPr>
        <w:t xml:space="preserve"> 201</w:t>
      </w:r>
      <w:r w:rsidR="00723B63">
        <w:rPr>
          <w:rFonts w:ascii="Times New Roman" w:hAnsi="Times New Roman" w:cs="Times New Roman"/>
          <w:sz w:val="28"/>
          <w:szCs w:val="28"/>
        </w:rPr>
        <w:t>9</w:t>
      </w:r>
      <w:r w:rsidR="006D78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39F6" w:rsidRPr="00926AE8" w:rsidRDefault="001739F6" w:rsidP="003624AF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B63" w:rsidRDefault="00723B63" w:rsidP="003624AF">
      <w:pPr>
        <w:pStyle w:val="a3"/>
        <w:keepNext/>
        <w:keepLines/>
        <w:tabs>
          <w:tab w:val="left" w:pos="709"/>
          <w:tab w:val="left" w:pos="652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53">
        <w:rPr>
          <w:rFonts w:ascii="Times New Roman" w:hAnsi="Times New Roman" w:cs="Times New Roman"/>
          <w:b/>
          <w:sz w:val="28"/>
          <w:szCs w:val="28"/>
        </w:rPr>
        <w:t>Место проведения общественных (публичных) слушаний</w:t>
      </w:r>
      <w:r w:rsidRPr="00E65F47">
        <w:rPr>
          <w:rFonts w:ascii="Times New Roman" w:hAnsi="Times New Roman" w:cs="Times New Roman"/>
          <w:sz w:val="28"/>
          <w:szCs w:val="28"/>
        </w:rPr>
        <w:t>: ОПФР по Республике Алтай</w:t>
      </w:r>
      <w:r>
        <w:rPr>
          <w:rFonts w:ascii="Times New Roman" w:hAnsi="Times New Roman" w:cs="Times New Roman"/>
          <w:sz w:val="28"/>
          <w:szCs w:val="28"/>
        </w:rPr>
        <w:t>, адрес:</w:t>
      </w:r>
      <w:r w:rsidRPr="00E65F47">
        <w:rPr>
          <w:rFonts w:ascii="Times New Roman" w:hAnsi="Times New Roman" w:cs="Times New Roman"/>
          <w:sz w:val="28"/>
          <w:szCs w:val="28"/>
        </w:rPr>
        <w:t xml:space="preserve"> г. Горно-Алтайск, пр. Коммунистический, д. 15/1, каб. 101 (конференц-зал).</w:t>
      </w:r>
    </w:p>
    <w:p w:rsidR="00723B63" w:rsidRPr="00AD2153" w:rsidRDefault="00723B63" w:rsidP="003624AF">
      <w:pPr>
        <w:pStyle w:val="a3"/>
        <w:keepNext/>
        <w:keepLines/>
        <w:tabs>
          <w:tab w:val="left" w:pos="709"/>
          <w:tab w:val="left" w:pos="652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53">
        <w:rPr>
          <w:rFonts w:ascii="Times New Roman" w:hAnsi="Times New Roman" w:cs="Times New Roman"/>
          <w:b/>
          <w:sz w:val="28"/>
          <w:szCs w:val="28"/>
        </w:rPr>
        <w:t>Дата проведения общественных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(публичных)</w:t>
      </w:r>
      <w:r w:rsidRPr="00AD2153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7 февраля 2019 г. </w:t>
      </w:r>
    </w:p>
    <w:p w:rsidR="00723B63" w:rsidRDefault="00723B63" w:rsidP="003624AF">
      <w:pPr>
        <w:pStyle w:val="a3"/>
        <w:keepNext/>
        <w:keepLines/>
        <w:tabs>
          <w:tab w:val="left" w:pos="709"/>
          <w:tab w:val="left" w:pos="652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53">
        <w:rPr>
          <w:rFonts w:ascii="Times New Roman" w:hAnsi="Times New Roman" w:cs="Times New Roman"/>
          <w:b/>
          <w:sz w:val="28"/>
          <w:szCs w:val="28"/>
        </w:rPr>
        <w:t>Время проведения общественных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(публичных)</w:t>
      </w:r>
      <w:r w:rsidRPr="00AD2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11B">
        <w:rPr>
          <w:rFonts w:ascii="Times New Roman" w:hAnsi="Times New Roman" w:cs="Times New Roman"/>
          <w:b/>
          <w:sz w:val="28"/>
          <w:szCs w:val="28"/>
        </w:rPr>
        <w:t>слушаний:</w:t>
      </w:r>
      <w:r w:rsidRPr="00E65F47">
        <w:rPr>
          <w:rFonts w:ascii="Times New Roman" w:hAnsi="Times New Roman" w:cs="Times New Roman"/>
          <w:sz w:val="28"/>
          <w:szCs w:val="28"/>
        </w:rPr>
        <w:t xml:space="preserve"> с 11-00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5F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5F47">
        <w:rPr>
          <w:rFonts w:ascii="Times New Roman" w:hAnsi="Times New Roman" w:cs="Times New Roman"/>
          <w:sz w:val="28"/>
          <w:szCs w:val="28"/>
        </w:rPr>
        <w:t>0 местного времени.</w:t>
      </w:r>
    </w:p>
    <w:p w:rsidR="003624AF" w:rsidRPr="00AA6988" w:rsidRDefault="003624AF" w:rsidP="003624AF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составления протокола: </w:t>
      </w:r>
      <w:r w:rsidR="00A15B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2019 г. </w:t>
      </w:r>
    </w:p>
    <w:p w:rsidR="00723B63" w:rsidRPr="00404EEC" w:rsidRDefault="00723B63" w:rsidP="003624AF">
      <w:pPr>
        <w:pStyle w:val="a3"/>
        <w:keepNext/>
        <w:keepLines/>
        <w:tabs>
          <w:tab w:val="left" w:pos="709"/>
          <w:tab w:val="left" w:pos="652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1B">
        <w:rPr>
          <w:rFonts w:ascii="Times New Roman" w:hAnsi="Times New Roman" w:cs="Times New Roman"/>
          <w:b/>
          <w:sz w:val="28"/>
          <w:szCs w:val="28"/>
        </w:rPr>
        <w:t>Объект общественных (публичных) слушаний: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технического перевооружения здания </w:t>
      </w:r>
      <w:r w:rsidRPr="00404EEC">
        <w:rPr>
          <w:rFonts w:ascii="Times New Roman" w:hAnsi="Times New Roman" w:cs="Times New Roman"/>
          <w:sz w:val="28"/>
          <w:szCs w:val="28"/>
        </w:rPr>
        <w:t>ОПФР по Республике Алтай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B63" w:rsidRDefault="00723B63" w:rsidP="003624AF">
      <w:pPr>
        <w:pStyle w:val="a3"/>
        <w:keepNext/>
        <w:keepLines/>
        <w:tabs>
          <w:tab w:val="left" w:pos="709"/>
          <w:tab w:val="left" w:pos="652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1B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нахождения</w:t>
      </w:r>
      <w:r w:rsidRPr="00D3511B">
        <w:rPr>
          <w:rFonts w:ascii="Times New Roman" w:hAnsi="Times New Roman" w:cs="Times New Roman"/>
          <w:b/>
          <w:sz w:val="28"/>
          <w:szCs w:val="28"/>
        </w:rPr>
        <w:t xml:space="preserve"> объекта общественных (публичных) слушаний:</w:t>
      </w:r>
      <w:r>
        <w:rPr>
          <w:rFonts w:ascii="Times New Roman" w:hAnsi="Times New Roman" w:cs="Times New Roman"/>
          <w:sz w:val="28"/>
          <w:szCs w:val="28"/>
        </w:rPr>
        <w:t xml:space="preserve"> 649000, Республика Алтай, г. Горно-Алтайск, пр. Коммунистический, д.41/1.  </w:t>
      </w:r>
    </w:p>
    <w:p w:rsidR="00C032F3" w:rsidRDefault="00C032F3" w:rsidP="003624AF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b/>
          <w:sz w:val="28"/>
          <w:szCs w:val="28"/>
        </w:rPr>
        <w:t>Сметная стоимость</w:t>
      </w:r>
      <w:r w:rsidR="00723B63" w:rsidRPr="00723B63">
        <w:rPr>
          <w:rFonts w:ascii="Times New Roman" w:hAnsi="Times New Roman" w:cs="Times New Roman"/>
          <w:b/>
          <w:sz w:val="28"/>
          <w:szCs w:val="28"/>
        </w:rPr>
        <w:t>:</w:t>
      </w:r>
      <w:r w:rsidRPr="00C032F3">
        <w:rPr>
          <w:rFonts w:ascii="Times New Roman" w:hAnsi="Times New Roman" w:cs="Times New Roman"/>
          <w:sz w:val="28"/>
          <w:szCs w:val="28"/>
        </w:rPr>
        <w:t xml:space="preserve"> </w:t>
      </w:r>
      <w:r w:rsidR="00723B63">
        <w:rPr>
          <w:rFonts w:ascii="Times New Roman" w:hAnsi="Times New Roman" w:cs="Times New Roman"/>
          <w:sz w:val="28"/>
          <w:szCs w:val="28"/>
        </w:rPr>
        <w:t>7 395 500 рублей.</w:t>
      </w:r>
      <w:r w:rsidRPr="00C0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B63" w:rsidRPr="00723B63" w:rsidRDefault="00C032F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2F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23B63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 здания предусмотрено создание системы бесперебойного гарантированного </w:t>
      </w:r>
      <w:r w:rsidR="00723B63" w:rsidRPr="00723B63">
        <w:rPr>
          <w:rFonts w:ascii="Times New Roman" w:hAnsi="Times New Roman" w:cs="Times New Roman"/>
          <w:sz w:val="28"/>
          <w:szCs w:val="28"/>
        </w:rPr>
        <w:t>электропитания</w:t>
      </w:r>
      <w:r w:rsidR="00AA698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23B63" w:rsidRPr="00723B63">
        <w:rPr>
          <w:rFonts w:ascii="Times New Roman" w:hAnsi="Times New Roman" w:cs="Times New Roman"/>
          <w:sz w:val="28"/>
          <w:szCs w:val="28"/>
        </w:rPr>
        <w:t>позвол</w:t>
      </w:r>
      <w:r w:rsidR="00723B63">
        <w:rPr>
          <w:rFonts w:ascii="Times New Roman" w:hAnsi="Times New Roman" w:cs="Times New Roman"/>
          <w:sz w:val="28"/>
          <w:szCs w:val="28"/>
        </w:rPr>
        <w:t>и</w:t>
      </w:r>
      <w:r w:rsidR="00723B63" w:rsidRPr="00723B63">
        <w:rPr>
          <w:rFonts w:ascii="Times New Roman" w:hAnsi="Times New Roman" w:cs="Times New Roman"/>
          <w:sz w:val="28"/>
          <w:szCs w:val="28"/>
        </w:rPr>
        <w:t>т обеспечить здание стабильным электропитанием, которое будет включать в себя резервирование электроснажения, а также построение защищённой от помех и внешних факторов (грозы) электрической сети здания.</w:t>
      </w:r>
    </w:p>
    <w:p w:rsidR="00723B63" w:rsidRPr="00723B63" w:rsidRDefault="00723B6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sz w:val="28"/>
          <w:szCs w:val="28"/>
        </w:rPr>
        <w:t>В здании будут установлены электроприемники,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23B63">
        <w:rPr>
          <w:rFonts w:ascii="Times New Roman" w:hAnsi="Times New Roman" w:cs="Times New Roman"/>
          <w:sz w:val="28"/>
          <w:szCs w:val="28"/>
        </w:rPr>
        <w:t>ля распределения электроэнергии</w:t>
      </w:r>
      <w:r w:rsidR="00AA6988">
        <w:rPr>
          <w:rFonts w:ascii="Times New Roman" w:hAnsi="Times New Roman" w:cs="Times New Roman"/>
          <w:sz w:val="28"/>
          <w:szCs w:val="28"/>
        </w:rPr>
        <w:t>,</w:t>
      </w:r>
      <w:r w:rsidRPr="00723B63">
        <w:rPr>
          <w:rFonts w:ascii="Times New Roman" w:hAnsi="Times New Roman" w:cs="Times New Roman"/>
          <w:sz w:val="28"/>
          <w:szCs w:val="28"/>
        </w:rPr>
        <w:t xml:space="preserve"> </w:t>
      </w:r>
      <w:r w:rsidR="00AA6988" w:rsidRPr="00723B63">
        <w:rPr>
          <w:rFonts w:ascii="Times New Roman" w:hAnsi="Times New Roman" w:cs="Times New Roman"/>
          <w:sz w:val="28"/>
          <w:szCs w:val="28"/>
        </w:rPr>
        <w:t>предусмотр</w:t>
      </w:r>
      <w:r w:rsidR="00AA6988">
        <w:rPr>
          <w:rFonts w:ascii="Times New Roman" w:hAnsi="Times New Roman" w:cs="Times New Roman"/>
          <w:sz w:val="28"/>
          <w:szCs w:val="28"/>
        </w:rPr>
        <w:t xml:space="preserve">ена </w:t>
      </w:r>
      <w:r w:rsidRPr="00723B63">
        <w:rPr>
          <w:rFonts w:ascii="Times New Roman" w:hAnsi="Times New Roman" w:cs="Times New Roman"/>
          <w:sz w:val="28"/>
          <w:szCs w:val="28"/>
        </w:rPr>
        <w:t xml:space="preserve"> установка распределительного щита, с устройством автоматического включения резервного питания.</w:t>
      </w:r>
    </w:p>
    <w:p w:rsidR="00723B63" w:rsidRPr="00723B63" w:rsidRDefault="00723B6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sz w:val="28"/>
          <w:szCs w:val="28"/>
        </w:rPr>
        <w:t xml:space="preserve">Также будут выполнены следующие виды работ: </w:t>
      </w:r>
    </w:p>
    <w:p w:rsidR="00723B63" w:rsidRPr="00723B63" w:rsidRDefault="00723B6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sz w:val="28"/>
          <w:szCs w:val="28"/>
        </w:rPr>
        <w:t>- монтаж распределительных щитов и щитов серверной, этажных щитов компьютерного питания, щита подключения дизель-генераторной установки; монтаж дизель-генераторной установки;</w:t>
      </w:r>
    </w:p>
    <w:p w:rsidR="00723B63" w:rsidRPr="00723B63" w:rsidRDefault="00723B6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sz w:val="28"/>
          <w:szCs w:val="28"/>
        </w:rPr>
        <w:lastRenderedPageBreak/>
        <w:t>- монтаж кабеленесущих трасс, горизонтальных и вертикальных лотков, закладных деталей;</w:t>
      </w:r>
    </w:p>
    <w:p w:rsidR="00723B63" w:rsidRPr="00723B63" w:rsidRDefault="00723B6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sz w:val="28"/>
          <w:szCs w:val="28"/>
        </w:rPr>
        <w:t>- монтаж сети компьютерного питания, прокладка кабеля, установка розеток в кабельном канале. Сеть компьютерного питания подключается через ИБП (источник бесперебойного электропитания);</w:t>
      </w:r>
    </w:p>
    <w:p w:rsidR="00723B63" w:rsidRPr="00723B63" w:rsidRDefault="00723B6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sz w:val="28"/>
          <w:szCs w:val="28"/>
        </w:rPr>
        <w:t>- монтаж системы технологического заземления для телекоммуникационного оборудования, для чего устанавливается шкаф с шиной технологического заземления, которая соединяется с вновь монтируемым комплектом заземления.</w:t>
      </w:r>
    </w:p>
    <w:p w:rsidR="00723B63" w:rsidRPr="00723B63" w:rsidRDefault="00723B63" w:rsidP="00723B6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63">
        <w:rPr>
          <w:rFonts w:ascii="Times New Roman" w:hAnsi="Times New Roman" w:cs="Times New Roman"/>
          <w:sz w:val="28"/>
          <w:szCs w:val="28"/>
        </w:rPr>
        <w:t>Все электромонтажные работы будут выполнены в соответствие с действующими правилами норм</w:t>
      </w:r>
      <w:r w:rsidR="00A15BB0">
        <w:rPr>
          <w:rFonts w:ascii="Times New Roman" w:hAnsi="Times New Roman" w:cs="Times New Roman"/>
          <w:sz w:val="28"/>
          <w:szCs w:val="28"/>
        </w:rPr>
        <w:t xml:space="preserve">ами ПУЭ, ПЭЭП, СНиП 3.05.06-85. </w:t>
      </w:r>
    </w:p>
    <w:p w:rsidR="008B6EC2" w:rsidRPr="008B6EC2" w:rsidRDefault="00C032F3" w:rsidP="00C032F3">
      <w:pPr>
        <w:tabs>
          <w:tab w:val="left" w:pos="-32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2F3">
        <w:rPr>
          <w:rFonts w:ascii="Times New Roman" w:hAnsi="Times New Roman" w:cs="Times New Roman"/>
          <w:sz w:val="28"/>
          <w:szCs w:val="28"/>
        </w:rPr>
        <w:t>Все работы будут выполнены в соответствие с утвержденным проектом</w:t>
      </w:r>
      <w:r w:rsidR="00776F56">
        <w:rPr>
          <w:rFonts w:ascii="Times New Roman" w:hAnsi="Times New Roman" w:cs="Times New Roman"/>
          <w:sz w:val="28"/>
          <w:szCs w:val="28"/>
        </w:rPr>
        <w:t>.</w:t>
      </w:r>
    </w:p>
    <w:p w:rsidR="003624AF" w:rsidRDefault="003624AF" w:rsidP="00AA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769" w:rsidRDefault="0094576B" w:rsidP="00AA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D558B0">
        <w:rPr>
          <w:rFonts w:ascii="Times New Roman" w:hAnsi="Times New Roman" w:cs="Times New Roman"/>
          <w:sz w:val="28"/>
          <w:szCs w:val="28"/>
        </w:rPr>
        <w:t xml:space="preserve">и в ходе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6AE8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6AE8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предложений,</w:t>
      </w:r>
      <w:r w:rsidRPr="0092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Pr="00926AE8">
        <w:rPr>
          <w:rFonts w:ascii="Times New Roman" w:hAnsi="Times New Roman" w:cs="Times New Roman"/>
          <w:sz w:val="28"/>
          <w:szCs w:val="28"/>
        </w:rPr>
        <w:t xml:space="preserve"> по </w:t>
      </w:r>
      <w:r w:rsidR="00A15BB0">
        <w:rPr>
          <w:rFonts w:ascii="Times New Roman" w:hAnsi="Times New Roman" w:cs="Times New Roman"/>
          <w:sz w:val="28"/>
          <w:szCs w:val="28"/>
        </w:rPr>
        <w:t xml:space="preserve">объекту общественных обсуждений не поступало. </w:t>
      </w:r>
      <w:r w:rsidR="00790696">
        <w:rPr>
          <w:rFonts w:ascii="Times New Roman" w:hAnsi="Times New Roman" w:cs="Times New Roman"/>
          <w:spacing w:val="-4"/>
          <w:sz w:val="28"/>
          <w:szCs w:val="28"/>
        </w:rPr>
        <w:t xml:space="preserve">В прениях </w:t>
      </w:r>
      <w:r w:rsidR="00790696">
        <w:rPr>
          <w:rFonts w:ascii="Times New Roman" w:hAnsi="Times New Roman" w:cs="Times New Roman"/>
          <w:sz w:val="28"/>
          <w:szCs w:val="28"/>
        </w:rPr>
        <w:t>у</w:t>
      </w:r>
      <w:r w:rsidR="00790696">
        <w:rPr>
          <w:rFonts w:ascii="Times New Roman" w:hAnsi="Times New Roman" w:cs="Times New Roman"/>
          <w:spacing w:val="-4"/>
          <w:sz w:val="28"/>
          <w:szCs w:val="28"/>
        </w:rPr>
        <w:t>частники</w:t>
      </w:r>
      <w:r w:rsidR="00790696">
        <w:rPr>
          <w:rFonts w:ascii="Times New Roman" w:hAnsi="Times New Roman" w:cs="Times New Roman"/>
          <w:sz w:val="28"/>
          <w:szCs w:val="28"/>
        </w:rPr>
        <w:t xml:space="preserve"> о</w:t>
      </w:r>
      <w:r w:rsidR="00790696" w:rsidRPr="00926AE8">
        <w:rPr>
          <w:rFonts w:ascii="Times New Roman" w:hAnsi="Times New Roman" w:cs="Times New Roman"/>
          <w:sz w:val="28"/>
          <w:szCs w:val="28"/>
        </w:rPr>
        <w:t>бщественны</w:t>
      </w:r>
      <w:r w:rsidR="00790696">
        <w:rPr>
          <w:rFonts w:ascii="Times New Roman" w:hAnsi="Times New Roman" w:cs="Times New Roman"/>
          <w:sz w:val="28"/>
          <w:szCs w:val="28"/>
        </w:rPr>
        <w:t>х</w:t>
      </w:r>
      <w:r w:rsidR="00790696" w:rsidRPr="00926AE8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90696">
        <w:rPr>
          <w:rFonts w:ascii="Times New Roman" w:hAnsi="Times New Roman" w:cs="Times New Roman"/>
          <w:sz w:val="28"/>
          <w:szCs w:val="28"/>
        </w:rPr>
        <w:t xml:space="preserve">й </w:t>
      </w:r>
      <w:r w:rsidR="003624AF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790696">
        <w:rPr>
          <w:rFonts w:ascii="Times New Roman" w:hAnsi="Times New Roman" w:cs="Times New Roman"/>
          <w:sz w:val="28"/>
          <w:szCs w:val="28"/>
        </w:rPr>
        <w:t xml:space="preserve">одобрили </w:t>
      </w:r>
      <w:r w:rsidR="0066225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6988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 </w:t>
      </w:r>
      <w:r w:rsidR="0066225C">
        <w:rPr>
          <w:rFonts w:ascii="Times New Roman" w:hAnsi="Times New Roman" w:cs="Times New Roman"/>
          <w:sz w:val="28"/>
          <w:szCs w:val="28"/>
        </w:rPr>
        <w:t>здания</w:t>
      </w:r>
      <w:r w:rsidR="008B6EC2">
        <w:rPr>
          <w:rFonts w:ascii="Times New Roman" w:hAnsi="Times New Roman" w:cs="Times New Roman"/>
          <w:sz w:val="28"/>
          <w:szCs w:val="28"/>
        </w:rPr>
        <w:t>.</w:t>
      </w:r>
    </w:p>
    <w:p w:rsidR="00D558B0" w:rsidRDefault="00D558B0" w:rsidP="008B6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Pr="00926AE8">
        <w:rPr>
          <w:rFonts w:ascii="Times New Roman" w:hAnsi="Times New Roman" w:cs="Times New Roman"/>
          <w:sz w:val="28"/>
          <w:szCs w:val="28"/>
        </w:rPr>
        <w:t>общественных (публичных)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32F3">
        <w:rPr>
          <w:rFonts w:ascii="Times New Roman" w:hAnsi="Times New Roman" w:cs="Times New Roman"/>
          <w:sz w:val="28"/>
          <w:szCs w:val="28"/>
        </w:rPr>
        <w:t xml:space="preserve">провести закупку </w:t>
      </w:r>
      <w:r w:rsidRPr="00926AE8">
        <w:rPr>
          <w:rFonts w:ascii="Times New Roman" w:hAnsi="Times New Roman" w:cs="Times New Roman"/>
          <w:sz w:val="28"/>
          <w:szCs w:val="28"/>
        </w:rPr>
        <w:t xml:space="preserve"> «</w:t>
      </w:r>
      <w:r w:rsidR="003624AF">
        <w:rPr>
          <w:rFonts w:ascii="Times New Roman" w:hAnsi="Times New Roman" w:cs="Times New Roman"/>
          <w:sz w:val="28"/>
          <w:szCs w:val="28"/>
        </w:rPr>
        <w:t>Т</w:t>
      </w:r>
      <w:r w:rsidR="00AA6988">
        <w:rPr>
          <w:rFonts w:ascii="Times New Roman" w:hAnsi="Times New Roman" w:cs="Times New Roman"/>
          <w:sz w:val="28"/>
          <w:szCs w:val="28"/>
        </w:rPr>
        <w:t xml:space="preserve">ехническое перевооружение </w:t>
      </w:r>
      <w:r w:rsidR="008B6EC2">
        <w:rPr>
          <w:rFonts w:ascii="Times New Roman" w:hAnsi="Times New Roman" w:cs="Times New Roman"/>
          <w:sz w:val="28"/>
          <w:szCs w:val="28"/>
        </w:rPr>
        <w:t>здания</w:t>
      </w:r>
      <w:r w:rsidR="008B6EC2" w:rsidRPr="008B6EC2">
        <w:rPr>
          <w:rFonts w:ascii="Times New Roman" w:hAnsi="Times New Roman" w:cs="Times New Roman"/>
          <w:sz w:val="28"/>
          <w:szCs w:val="28"/>
        </w:rPr>
        <w:t xml:space="preserve">  ОПФР по Республике Алтай</w:t>
      </w:r>
      <w:r w:rsidRPr="00926AE8">
        <w:rPr>
          <w:rFonts w:ascii="Times New Roman" w:hAnsi="Times New Roman" w:cs="Times New Roman"/>
          <w:sz w:val="28"/>
          <w:szCs w:val="28"/>
        </w:rPr>
        <w:t>»</w:t>
      </w:r>
      <w:r w:rsidR="001F097F">
        <w:rPr>
          <w:rFonts w:ascii="Times New Roman" w:hAnsi="Times New Roman" w:cs="Times New Roman"/>
          <w:sz w:val="28"/>
          <w:szCs w:val="28"/>
        </w:rPr>
        <w:t xml:space="preserve"> </w:t>
      </w:r>
      <w:r w:rsidR="00C032F3">
        <w:rPr>
          <w:rFonts w:ascii="Times New Roman" w:hAnsi="Times New Roman" w:cs="Times New Roman"/>
          <w:sz w:val="28"/>
          <w:szCs w:val="28"/>
        </w:rPr>
        <w:t xml:space="preserve">в соответствие с утвержденным проектом, </w:t>
      </w:r>
      <w:r w:rsidR="007C70FB">
        <w:rPr>
          <w:rFonts w:ascii="Times New Roman" w:hAnsi="Times New Roman" w:cs="Times New Roman"/>
          <w:sz w:val="28"/>
          <w:szCs w:val="28"/>
        </w:rPr>
        <w:t>пут</w:t>
      </w:r>
      <w:r w:rsidR="001F097F">
        <w:rPr>
          <w:rFonts w:ascii="Times New Roman" w:hAnsi="Times New Roman" w:cs="Times New Roman"/>
          <w:sz w:val="28"/>
          <w:szCs w:val="28"/>
        </w:rPr>
        <w:t>ё</w:t>
      </w:r>
      <w:r w:rsidR="007C70FB">
        <w:rPr>
          <w:rFonts w:ascii="Times New Roman" w:hAnsi="Times New Roman" w:cs="Times New Roman"/>
          <w:sz w:val="28"/>
          <w:szCs w:val="28"/>
        </w:rPr>
        <w:t xml:space="preserve">м </w:t>
      </w:r>
      <w:r w:rsidR="007C70FB" w:rsidRPr="00C74865">
        <w:rPr>
          <w:rFonts w:ascii="Times New Roman" w:hAnsi="Times New Roman" w:cs="Times New Roman"/>
          <w:sz w:val="28"/>
          <w:szCs w:val="28"/>
        </w:rPr>
        <w:t>проведени</w:t>
      </w:r>
      <w:r w:rsidR="007C70FB">
        <w:rPr>
          <w:rFonts w:ascii="Times New Roman" w:hAnsi="Times New Roman" w:cs="Times New Roman"/>
          <w:sz w:val="28"/>
          <w:szCs w:val="28"/>
        </w:rPr>
        <w:t>я</w:t>
      </w:r>
      <w:r w:rsidR="007C70FB" w:rsidRPr="00C74865">
        <w:rPr>
          <w:rFonts w:ascii="Times New Roman" w:hAnsi="Times New Roman" w:cs="Times New Roman"/>
          <w:sz w:val="28"/>
          <w:szCs w:val="28"/>
        </w:rPr>
        <w:t xml:space="preserve"> </w:t>
      </w:r>
      <w:r w:rsidR="00C032F3">
        <w:rPr>
          <w:rFonts w:ascii="Times New Roman" w:hAnsi="Times New Roman" w:cs="Times New Roman"/>
          <w:sz w:val="28"/>
          <w:szCs w:val="28"/>
        </w:rPr>
        <w:t xml:space="preserve">электронного аукциона. </w:t>
      </w:r>
    </w:p>
    <w:p w:rsidR="00D558B0" w:rsidRDefault="00D558B0" w:rsidP="008B6EC2">
      <w:pPr>
        <w:tabs>
          <w:tab w:val="left" w:pos="1276"/>
          <w:tab w:val="left" w:pos="652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FB" w:rsidRDefault="007C70FB" w:rsidP="008B6EC2">
      <w:pPr>
        <w:tabs>
          <w:tab w:val="left" w:pos="1276"/>
          <w:tab w:val="left" w:pos="652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02A" w:rsidRDefault="0044302A" w:rsidP="008B6EC2">
      <w:pPr>
        <w:tabs>
          <w:tab w:val="left" w:pos="1276"/>
          <w:tab w:val="left" w:pos="652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FB" w:rsidRDefault="007C70FB" w:rsidP="00790696">
      <w:pPr>
        <w:tabs>
          <w:tab w:val="left" w:pos="1276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FB" w:rsidRPr="00926AE8" w:rsidRDefault="00AA6988" w:rsidP="007C70FB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3624AF">
        <w:rPr>
          <w:rFonts w:ascii="Times New Roman" w:hAnsi="Times New Roman" w:cs="Times New Roman"/>
          <w:sz w:val="28"/>
          <w:szCs w:val="28"/>
        </w:rPr>
        <w:t xml:space="preserve">отделением    </w:t>
      </w:r>
      <w:r w:rsidR="007C70FB">
        <w:rPr>
          <w:rFonts w:ascii="Times New Roman" w:hAnsi="Times New Roman" w:cs="Times New Roman"/>
          <w:sz w:val="28"/>
          <w:szCs w:val="28"/>
        </w:rPr>
        <w:tab/>
      </w:r>
      <w:r w:rsidR="007C70FB">
        <w:rPr>
          <w:rFonts w:ascii="Times New Roman" w:hAnsi="Times New Roman" w:cs="Times New Roman"/>
          <w:sz w:val="28"/>
          <w:szCs w:val="28"/>
        </w:rPr>
        <w:tab/>
      </w:r>
      <w:r w:rsidR="00E345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4524">
        <w:rPr>
          <w:rFonts w:ascii="Times New Roman" w:hAnsi="Times New Roman" w:cs="Times New Roman"/>
          <w:sz w:val="28"/>
          <w:szCs w:val="28"/>
        </w:rPr>
        <w:t xml:space="preserve">  </w:t>
      </w:r>
      <w:r w:rsidR="007C70FB">
        <w:rPr>
          <w:rFonts w:ascii="Times New Roman" w:hAnsi="Times New Roman" w:cs="Times New Roman"/>
          <w:sz w:val="28"/>
          <w:szCs w:val="28"/>
        </w:rPr>
        <w:tab/>
      </w:r>
      <w:r w:rsidR="003624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О.В. Агеев </w:t>
      </w:r>
    </w:p>
    <w:p w:rsidR="001739F6" w:rsidRPr="00926AE8" w:rsidRDefault="001739F6" w:rsidP="002F1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739F6" w:rsidRPr="00926AE8" w:rsidSect="007C048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FE" w:rsidRDefault="00310DFE" w:rsidP="009453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DFE" w:rsidRDefault="00310DFE" w:rsidP="009453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FE" w:rsidRDefault="00310DFE" w:rsidP="009453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0DFE" w:rsidRDefault="00310DFE" w:rsidP="009453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6" w:rsidRDefault="00E64756">
    <w:pPr>
      <w:pStyle w:val="a6"/>
      <w:jc w:val="center"/>
      <w:rPr>
        <w:rFonts w:cs="Times New Roman"/>
      </w:rPr>
    </w:pPr>
    <w:fldSimple w:instr="PAGE   \* MERGEFORMAT">
      <w:r w:rsidR="00723B39">
        <w:rPr>
          <w:noProof/>
        </w:rPr>
        <w:t>2</w:t>
      </w:r>
    </w:fldSimple>
  </w:p>
  <w:p w:rsidR="00E64756" w:rsidRDefault="00E64756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D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3C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760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5C8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369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4DCE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6A4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5600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90A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6AC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BAF50D9"/>
    <w:multiLevelType w:val="multilevel"/>
    <w:tmpl w:val="DF2A021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C3A32"/>
    <w:multiLevelType w:val="hybridMultilevel"/>
    <w:tmpl w:val="DF2A0214"/>
    <w:lvl w:ilvl="0" w:tplc="B61604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55E31"/>
    <w:multiLevelType w:val="hybridMultilevel"/>
    <w:tmpl w:val="D430EECE"/>
    <w:lvl w:ilvl="0" w:tplc="F4D6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5C532B"/>
    <w:multiLevelType w:val="hybridMultilevel"/>
    <w:tmpl w:val="C06EB486"/>
    <w:lvl w:ilvl="0" w:tplc="B61604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463D6"/>
    <w:multiLevelType w:val="multilevel"/>
    <w:tmpl w:val="ABA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75112"/>
    <w:multiLevelType w:val="hybridMultilevel"/>
    <w:tmpl w:val="54327698"/>
    <w:lvl w:ilvl="0" w:tplc="FF201D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6C5"/>
    <w:rsid w:val="00003993"/>
    <w:rsid w:val="0000576D"/>
    <w:rsid w:val="00010A83"/>
    <w:rsid w:val="00020697"/>
    <w:rsid w:val="000207AE"/>
    <w:rsid w:val="00033281"/>
    <w:rsid w:val="0004169B"/>
    <w:rsid w:val="00046FCA"/>
    <w:rsid w:val="000561D6"/>
    <w:rsid w:val="00061EA1"/>
    <w:rsid w:val="00082265"/>
    <w:rsid w:val="0008317E"/>
    <w:rsid w:val="000833BB"/>
    <w:rsid w:val="0009286B"/>
    <w:rsid w:val="00096AE9"/>
    <w:rsid w:val="000A3740"/>
    <w:rsid w:val="000A46B4"/>
    <w:rsid w:val="000A5712"/>
    <w:rsid w:val="000D7CE1"/>
    <w:rsid w:val="000F31A7"/>
    <w:rsid w:val="0010473B"/>
    <w:rsid w:val="00107292"/>
    <w:rsid w:val="0011388F"/>
    <w:rsid w:val="00115C25"/>
    <w:rsid w:val="00132F65"/>
    <w:rsid w:val="00137475"/>
    <w:rsid w:val="00140AC8"/>
    <w:rsid w:val="00142D0D"/>
    <w:rsid w:val="00143572"/>
    <w:rsid w:val="001464D8"/>
    <w:rsid w:val="001739F6"/>
    <w:rsid w:val="00186D09"/>
    <w:rsid w:val="001A2242"/>
    <w:rsid w:val="001C5C0B"/>
    <w:rsid w:val="001D58C5"/>
    <w:rsid w:val="001E5053"/>
    <w:rsid w:val="001E5DC3"/>
    <w:rsid w:val="001F097F"/>
    <w:rsid w:val="001F5DCA"/>
    <w:rsid w:val="001F6918"/>
    <w:rsid w:val="00203D9E"/>
    <w:rsid w:val="00214EB5"/>
    <w:rsid w:val="00220213"/>
    <w:rsid w:val="00245CB2"/>
    <w:rsid w:val="0026101C"/>
    <w:rsid w:val="002644C2"/>
    <w:rsid w:val="00284BD1"/>
    <w:rsid w:val="002963F3"/>
    <w:rsid w:val="002B4BA2"/>
    <w:rsid w:val="002B692F"/>
    <w:rsid w:val="002C0158"/>
    <w:rsid w:val="002C3B9D"/>
    <w:rsid w:val="002C73BD"/>
    <w:rsid w:val="002D167F"/>
    <w:rsid w:val="002E08AB"/>
    <w:rsid w:val="002E3036"/>
    <w:rsid w:val="002E493E"/>
    <w:rsid w:val="002E629F"/>
    <w:rsid w:val="002F05AA"/>
    <w:rsid w:val="002F1F2E"/>
    <w:rsid w:val="002F2EA9"/>
    <w:rsid w:val="00306442"/>
    <w:rsid w:val="00310DFE"/>
    <w:rsid w:val="00314A8E"/>
    <w:rsid w:val="003505BF"/>
    <w:rsid w:val="003624AF"/>
    <w:rsid w:val="0039160F"/>
    <w:rsid w:val="00395644"/>
    <w:rsid w:val="003C41DB"/>
    <w:rsid w:val="003C60C0"/>
    <w:rsid w:val="003C699A"/>
    <w:rsid w:val="003F567C"/>
    <w:rsid w:val="00404EEC"/>
    <w:rsid w:val="00410AE5"/>
    <w:rsid w:val="00421787"/>
    <w:rsid w:val="004306D0"/>
    <w:rsid w:val="0043233D"/>
    <w:rsid w:val="00432F52"/>
    <w:rsid w:val="0044298B"/>
    <w:rsid w:val="0044302A"/>
    <w:rsid w:val="00443355"/>
    <w:rsid w:val="0044455E"/>
    <w:rsid w:val="00460626"/>
    <w:rsid w:val="00480C74"/>
    <w:rsid w:val="004A24CA"/>
    <w:rsid w:val="004A4B67"/>
    <w:rsid w:val="004B4340"/>
    <w:rsid w:val="004D5CBB"/>
    <w:rsid w:val="004E65F9"/>
    <w:rsid w:val="004F6A30"/>
    <w:rsid w:val="00511E52"/>
    <w:rsid w:val="00517AFA"/>
    <w:rsid w:val="00525E00"/>
    <w:rsid w:val="00527F4D"/>
    <w:rsid w:val="00531284"/>
    <w:rsid w:val="0054063A"/>
    <w:rsid w:val="005473F0"/>
    <w:rsid w:val="005548D5"/>
    <w:rsid w:val="005561D6"/>
    <w:rsid w:val="00574C72"/>
    <w:rsid w:val="0058287D"/>
    <w:rsid w:val="00590A78"/>
    <w:rsid w:val="0059411A"/>
    <w:rsid w:val="005A55C2"/>
    <w:rsid w:val="005B64DB"/>
    <w:rsid w:val="005C560C"/>
    <w:rsid w:val="005D720D"/>
    <w:rsid w:val="00623565"/>
    <w:rsid w:val="00640371"/>
    <w:rsid w:val="0066225C"/>
    <w:rsid w:val="006652A6"/>
    <w:rsid w:val="00681BD7"/>
    <w:rsid w:val="00681E74"/>
    <w:rsid w:val="006B0965"/>
    <w:rsid w:val="006C3769"/>
    <w:rsid w:val="006D7806"/>
    <w:rsid w:val="006E0000"/>
    <w:rsid w:val="00714545"/>
    <w:rsid w:val="00723B39"/>
    <w:rsid w:val="00723B63"/>
    <w:rsid w:val="00725EF2"/>
    <w:rsid w:val="00735436"/>
    <w:rsid w:val="0074264A"/>
    <w:rsid w:val="007438FE"/>
    <w:rsid w:val="007544EB"/>
    <w:rsid w:val="00754DC2"/>
    <w:rsid w:val="00756B19"/>
    <w:rsid w:val="0077065D"/>
    <w:rsid w:val="007721F6"/>
    <w:rsid w:val="0077669B"/>
    <w:rsid w:val="00776F56"/>
    <w:rsid w:val="00790696"/>
    <w:rsid w:val="007A2BC0"/>
    <w:rsid w:val="007C048D"/>
    <w:rsid w:val="007C70FB"/>
    <w:rsid w:val="007D3BE4"/>
    <w:rsid w:val="007D4C63"/>
    <w:rsid w:val="007F0FBB"/>
    <w:rsid w:val="00800336"/>
    <w:rsid w:val="00806C88"/>
    <w:rsid w:val="008108D2"/>
    <w:rsid w:val="00820781"/>
    <w:rsid w:val="00822E76"/>
    <w:rsid w:val="0082543A"/>
    <w:rsid w:val="00831CFE"/>
    <w:rsid w:val="00881B6A"/>
    <w:rsid w:val="00882C88"/>
    <w:rsid w:val="00882D66"/>
    <w:rsid w:val="008835FA"/>
    <w:rsid w:val="008A143D"/>
    <w:rsid w:val="008B6EC2"/>
    <w:rsid w:val="008C4351"/>
    <w:rsid w:val="008F517E"/>
    <w:rsid w:val="009160F9"/>
    <w:rsid w:val="009206F5"/>
    <w:rsid w:val="00926AE8"/>
    <w:rsid w:val="00926D0E"/>
    <w:rsid w:val="00945321"/>
    <w:rsid w:val="0094576B"/>
    <w:rsid w:val="00945ED4"/>
    <w:rsid w:val="00977705"/>
    <w:rsid w:val="00982046"/>
    <w:rsid w:val="00995C8A"/>
    <w:rsid w:val="009A36DC"/>
    <w:rsid w:val="009A56A6"/>
    <w:rsid w:val="009E0EBA"/>
    <w:rsid w:val="009E323F"/>
    <w:rsid w:val="00A00250"/>
    <w:rsid w:val="00A05B64"/>
    <w:rsid w:val="00A10FA5"/>
    <w:rsid w:val="00A12A7F"/>
    <w:rsid w:val="00A1355D"/>
    <w:rsid w:val="00A155C0"/>
    <w:rsid w:val="00A15BB0"/>
    <w:rsid w:val="00A2462E"/>
    <w:rsid w:val="00A276BB"/>
    <w:rsid w:val="00A31FDF"/>
    <w:rsid w:val="00A36022"/>
    <w:rsid w:val="00A3781E"/>
    <w:rsid w:val="00A40948"/>
    <w:rsid w:val="00A4258F"/>
    <w:rsid w:val="00A47DC3"/>
    <w:rsid w:val="00A52FCA"/>
    <w:rsid w:val="00A616C6"/>
    <w:rsid w:val="00A6551A"/>
    <w:rsid w:val="00A71365"/>
    <w:rsid w:val="00A7558B"/>
    <w:rsid w:val="00A86F13"/>
    <w:rsid w:val="00AA4CA6"/>
    <w:rsid w:val="00AA5D39"/>
    <w:rsid w:val="00AA6988"/>
    <w:rsid w:val="00AC3641"/>
    <w:rsid w:val="00AC4512"/>
    <w:rsid w:val="00AE69EB"/>
    <w:rsid w:val="00AF5507"/>
    <w:rsid w:val="00B24343"/>
    <w:rsid w:val="00B30416"/>
    <w:rsid w:val="00B422B3"/>
    <w:rsid w:val="00B51548"/>
    <w:rsid w:val="00B54EBD"/>
    <w:rsid w:val="00B60919"/>
    <w:rsid w:val="00B6162B"/>
    <w:rsid w:val="00B76202"/>
    <w:rsid w:val="00BC2496"/>
    <w:rsid w:val="00BC3C90"/>
    <w:rsid w:val="00BC64D2"/>
    <w:rsid w:val="00BD081B"/>
    <w:rsid w:val="00BD7B8D"/>
    <w:rsid w:val="00BE63B3"/>
    <w:rsid w:val="00BF51B6"/>
    <w:rsid w:val="00BF6DCC"/>
    <w:rsid w:val="00C032F3"/>
    <w:rsid w:val="00C05A3E"/>
    <w:rsid w:val="00C06BA6"/>
    <w:rsid w:val="00C34B43"/>
    <w:rsid w:val="00C46B9D"/>
    <w:rsid w:val="00C47714"/>
    <w:rsid w:val="00C72FF3"/>
    <w:rsid w:val="00C74865"/>
    <w:rsid w:val="00C8033A"/>
    <w:rsid w:val="00C91347"/>
    <w:rsid w:val="00C9623B"/>
    <w:rsid w:val="00CC3C2A"/>
    <w:rsid w:val="00CD41CC"/>
    <w:rsid w:val="00CE357C"/>
    <w:rsid w:val="00CE79F7"/>
    <w:rsid w:val="00CF7BB5"/>
    <w:rsid w:val="00D1595F"/>
    <w:rsid w:val="00D336DA"/>
    <w:rsid w:val="00D362A3"/>
    <w:rsid w:val="00D42E22"/>
    <w:rsid w:val="00D44B4A"/>
    <w:rsid w:val="00D50DF8"/>
    <w:rsid w:val="00D51F22"/>
    <w:rsid w:val="00D558B0"/>
    <w:rsid w:val="00D615B4"/>
    <w:rsid w:val="00D6596A"/>
    <w:rsid w:val="00D75308"/>
    <w:rsid w:val="00D846EE"/>
    <w:rsid w:val="00DB46C5"/>
    <w:rsid w:val="00DC2295"/>
    <w:rsid w:val="00DC3519"/>
    <w:rsid w:val="00DC596C"/>
    <w:rsid w:val="00DC7390"/>
    <w:rsid w:val="00DE3CA8"/>
    <w:rsid w:val="00DE7082"/>
    <w:rsid w:val="00DF46DF"/>
    <w:rsid w:val="00E04E90"/>
    <w:rsid w:val="00E10E21"/>
    <w:rsid w:val="00E2377B"/>
    <w:rsid w:val="00E270BC"/>
    <w:rsid w:val="00E33950"/>
    <w:rsid w:val="00E34524"/>
    <w:rsid w:val="00E36592"/>
    <w:rsid w:val="00E42965"/>
    <w:rsid w:val="00E64756"/>
    <w:rsid w:val="00E65F47"/>
    <w:rsid w:val="00E67A44"/>
    <w:rsid w:val="00E807CE"/>
    <w:rsid w:val="00E87D33"/>
    <w:rsid w:val="00E96BF2"/>
    <w:rsid w:val="00EA4654"/>
    <w:rsid w:val="00EA625D"/>
    <w:rsid w:val="00EA6DA6"/>
    <w:rsid w:val="00EB2357"/>
    <w:rsid w:val="00EB35C9"/>
    <w:rsid w:val="00EC1F86"/>
    <w:rsid w:val="00EC4EB1"/>
    <w:rsid w:val="00EC6328"/>
    <w:rsid w:val="00EC768B"/>
    <w:rsid w:val="00EC7F04"/>
    <w:rsid w:val="00EF2C06"/>
    <w:rsid w:val="00EF4EC1"/>
    <w:rsid w:val="00EF6EA4"/>
    <w:rsid w:val="00F10F49"/>
    <w:rsid w:val="00F2043A"/>
    <w:rsid w:val="00F22E89"/>
    <w:rsid w:val="00F34E4F"/>
    <w:rsid w:val="00F46452"/>
    <w:rsid w:val="00F54F4D"/>
    <w:rsid w:val="00F56AD2"/>
    <w:rsid w:val="00F9335B"/>
    <w:rsid w:val="00FA1FF8"/>
    <w:rsid w:val="00FA7CF8"/>
    <w:rsid w:val="00FB27C3"/>
    <w:rsid w:val="00FB2F3E"/>
    <w:rsid w:val="00FD6C29"/>
    <w:rsid w:val="00FD7EB7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D0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D44B4A"/>
    <w:pPr>
      <w:ind w:left="720"/>
    </w:pPr>
  </w:style>
  <w:style w:type="table" w:styleId="a4">
    <w:name w:val="Table Grid"/>
    <w:basedOn w:val="a1"/>
    <w:rsid w:val="00B6091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A5D39"/>
    <w:rPr>
      <w:color w:val="0000FF"/>
      <w:u w:val="single"/>
    </w:rPr>
  </w:style>
  <w:style w:type="paragraph" w:styleId="a6">
    <w:name w:val="header"/>
    <w:basedOn w:val="a"/>
    <w:link w:val="a7"/>
    <w:rsid w:val="0094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945321"/>
  </w:style>
  <w:style w:type="paragraph" w:styleId="a8">
    <w:name w:val="footer"/>
    <w:basedOn w:val="a"/>
    <w:link w:val="a9"/>
    <w:rsid w:val="0094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45321"/>
  </w:style>
  <w:style w:type="paragraph" w:styleId="aa">
    <w:name w:val="Balloon Text"/>
    <w:basedOn w:val="a"/>
    <w:link w:val="ab"/>
    <w:semiHidden/>
    <w:rsid w:val="00EB2357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semiHidden/>
    <w:locked/>
    <w:rsid w:val="00EB235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4F6A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F2C06"/>
  </w:style>
  <w:style w:type="paragraph" w:customStyle="1" w:styleId="ConsPlusNormal">
    <w:name w:val="ConsPlusNormal"/>
    <w:rsid w:val="00AF55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142D0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D546-1289-45F9-8861-9341F455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ПЕРВОГО ЭТАПА № 20141104-ПЭ</vt:lpstr>
    </vt:vector>
  </TitlesOfParts>
  <Company>Hewlett-Packard Company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ПЕРВОГО ЭТАПА № 20141104-ПЭ</dc:title>
  <dc:creator>Смирнов Артем Сергеевич</dc:creator>
  <cp:lastModifiedBy>0040002201</cp:lastModifiedBy>
  <cp:revision>2</cp:revision>
  <cp:lastPrinted>2019-02-11T03:37:00Z</cp:lastPrinted>
  <dcterms:created xsi:type="dcterms:W3CDTF">2019-02-11T04:37:00Z</dcterms:created>
  <dcterms:modified xsi:type="dcterms:W3CDTF">2019-02-11T04:37:00Z</dcterms:modified>
</cp:coreProperties>
</file>