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Сведения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</w:t>
      </w:r>
      <w:r w:rsidRPr="00290E45">
        <w:rPr>
          <w:color w:val="000000"/>
        </w:rPr>
        <w:t xml:space="preserve"> руководящего состава</w:t>
      </w:r>
      <w:r>
        <w:rPr>
          <w:color w:val="000000"/>
        </w:rPr>
        <w:t xml:space="preserve"> и  работников</w:t>
      </w:r>
    </w:p>
    <w:p w:rsidR="008A23D0" w:rsidRPr="00D737E1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 xml:space="preserve">Государственного учреждения – регионального отделения </w:t>
      </w:r>
    </w:p>
    <w:p w:rsidR="008A23D0" w:rsidRDefault="008A23D0" w:rsidP="008A23D0">
      <w:pPr>
        <w:jc w:val="center"/>
        <w:rPr>
          <w:color w:val="000000"/>
        </w:rPr>
      </w:pPr>
      <w:r w:rsidRPr="00290E45">
        <w:rPr>
          <w:color w:val="000000"/>
        </w:rPr>
        <w:t>Фонда социального страхования Российской Федерации по Республике Северная Осетия –Алания</w:t>
      </w:r>
      <w:r>
        <w:rPr>
          <w:color w:val="000000"/>
        </w:rPr>
        <w:t xml:space="preserve">,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 xml:space="preserve">а так же  о доходах, </w:t>
      </w:r>
      <w:r w:rsidRPr="00290E45">
        <w:rPr>
          <w:color w:val="000000"/>
        </w:rPr>
        <w:t xml:space="preserve">об имуществе и </w:t>
      </w:r>
      <w:r>
        <w:rPr>
          <w:color w:val="000000"/>
        </w:rPr>
        <w:t xml:space="preserve">обязательствах имущественного характера их супругов и несовершеннолетних детей </w:t>
      </w:r>
    </w:p>
    <w:p w:rsidR="008A23D0" w:rsidRDefault="008A23D0" w:rsidP="008A23D0">
      <w:pPr>
        <w:jc w:val="center"/>
        <w:rPr>
          <w:color w:val="000000"/>
        </w:rPr>
      </w:pPr>
      <w:r>
        <w:rPr>
          <w:color w:val="000000"/>
        </w:rPr>
        <w:t>за период с 1 января 201</w:t>
      </w:r>
      <w:r w:rsidRPr="00596ED5">
        <w:rPr>
          <w:color w:val="000000"/>
        </w:rPr>
        <w:t>6</w:t>
      </w:r>
      <w:r>
        <w:rPr>
          <w:color w:val="000000"/>
        </w:rPr>
        <w:t xml:space="preserve"> г. по 31 декабря  201</w:t>
      </w:r>
      <w:r w:rsidRPr="00596ED5">
        <w:rPr>
          <w:color w:val="000000"/>
        </w:rPr>
        <w:t xml:space="preserve">6 </w:t>
      </w:r>
      <w:r w:rsidRPr="00290E45">
        <w:rPr>
          <w:color w:val="000000"/>
        </w:rPr>
        <w:t>год</w:t>
      </w:r>
    </w:p>
    <w:p w:rsidR="008A23D0" w:rsidRDefault="008A23D0" w:rsidP="008A23D0">
      <w:pPr>
        <w:jc w:val="center"/>
      </w:pPr>
    </w:p>
    <w:tbl>
      <w:tblPr>
        <w:tblW w:w="1587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58"/>
        <w:gridCol w:w="1603"/>
        <w:gridCol w:w="1417"/>
        <w:gridCol w:w="993"/>
        <w:gridCol w:w="850"/>
        <w:gridCol w:w="992"/>
        <w:gridCol w:w="1091"/>
        <w:gridCol w:w="1036"/>
        <w:gridCol w:w="992"/>
        <w:gridCol w:w="1701"/>
        <w:gridCol w:w="1417"/>
        <w:gridCol w:w="1560"/>
      </w:tblGrid>
      <w:tr w:rsidR="008A23D0" w:rsidRPr="0042346C" w:rsidTr="008A23D0">
        <w:trPr>
          <w:jc w:val="center"/>
        </w:trPr>
        <w:tc>
          <w:tcPr>
            <w:tcW w:w="567" w:type="dxa"/>
            <w:vMerge w:val="restart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658" w:type="dxa"/>
            <w:vMerge w:val="restart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собственности</w:t>
            </w:r>
          </w:p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 xml:space="preserve"> 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Декларированный годовой доход (руб.)</w:t>
            </w:r>
            <w:r w:rsidRPr="0042346C">
              <w:rPr>
                <w:rStyle w:val="a6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8A23D0" w:rsidRPr="0042346C" w:rsidRDefault="008A23D0" w:rsidP="00143E64">
            <w:pPr>
              <w:rPr>
                <w:rStyle w:val="a4"/>
                <w:i/>
                <w:sz w:val="18"/>
                <w:szCs w:val="18"/>
              </w:rPr>
            </w:pPr>
            <w:r w:rsidRPr="0042346C">
              <w:rPr>
                <w:rStyle w:val="a4"/>
                <w:i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42346C">
              <w:rPr>
                <w:rStyle w:val="a6"/>
                <w:b/>
                <w:i/>
                <w:sz w:val="18"/>
                <w:szCs w:val="18"/>
              </w:rPr>
              <w:t>2</w:t>
            </w:r>
            <w:r w:rsidRPr="0042346C">
              <w:rPr>
                <w:rStyle w:val="a4"/>
                <w:i/>
                <w:sz w:val="18"/>
                <w:szCs w:val="18"/>
              </w:rPr>
              <w:t xml:space="preserve"> (вид приобретенного имущества, источники)</w:t>
            </w:r>
            <w:r w:rsidRPr="0042346C">
              <w:rPr>
                <w:i/>
                <w:sz w:val="18"/>
                <w:szCs w:val="18"/>
              </w:rPr>
              <w:t xml:space="preserve"> *</w:t>
            </w: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vMerge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Вид объекта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  <w:r w:rsidRPr="0042346C">
              <w:rPr>
                <w:b/>
                <w:i/>
                <w:sz w:val="18"/>
                <w:szCs w:val="18"/>
              </w:rPr>
              <w:t>Страна расположения</w:t>
            </w:r>
          </w:p>
          <w:p w:rsidR="008A23D0" w:rsidRPr="0042346C" w:rsidRDefault="008A23D0" w:rsidP="00143E6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АйлароваЗ.Г.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Управляющий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1/2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37,8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1 120 969,65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123,3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95,4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606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МостиеваБ.Т.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1 720 429,76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46,6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Автоэвакуатор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 ГАЗ 322132,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Экскаватор-погрузчик </w:t>
            </w:r>
            <w:r w:rsidRPr="0042346C">
              <w:rPr>
                <w:i/>
                <w:sz w:val="18"/>
                <w:szCs w:val="18"/>
                <w:lang w:val="en-US"/>
              </w:rPr>
              <w:t>TEREX</w:t>
            </w:r>
            <w:r w:rsidRPr="0042346C">
              <w:rPr>
                <w:i/>
                <w:sz w:val="18"/>
                <w:szCs w:val="18"/>
              </w:rPr>
              <w:t xml:space="preserve"> 860, .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Грузовой фургон ГАЗ 2705, .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(под индивидуальное жилищное </w:t>
            </w:r>
            <w:r w:rsidRPr="0042346C">
              <w:rPr>
                <w:i/>
                <w:sz w:val="18"/>
                <w:szCs w:val="18"/>
              </w:rPr>
              <w:lastRenderedPageBreak/>
              <w:t>строительство)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49,1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70,3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 (под индивидуальное жилищное строительство)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915,0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trHeight w:val="1132"/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ВобликоваИ.Б.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управляющего отделением Фонда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7</w:t>
            </w:r>
            <w:r w:rsidRPr="0042346C">
              <w:rPr>
                <w:i/>
                <w:sz w:val="18"/>
                <w:szCs w:val="18"/>
              </w:rPr>
              <w:t>4,5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726  813,8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ХестановаС.А.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8A23D0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669 15</w:t>
            </w:r>
            <w:r w:rsidRPr="0042346C">
              <w:rPr>
                <w:i/>
                <w:sz w:val="18"/>
                <w:szCs w:val="18"/>
              </w:rPr>
              <w:t>3,</w:t>
            </w:r>
            <w:r w:rsidRPr="0042346C">
              <w:rPr>
                <w:i/>
                <w:sz w:val="18"/>
                <w:szCs w:val="18"/>
                <w:lang w:val="en-US"/>
              </w:rPr>
              <w:t>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Такаева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организации размещения заказов для гос. нужд.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485 956</w:t>
            </w:r>
            <w:r w:rsidRPr="0042346C">
              <w:rPr>
                <w:i/>
                <w:sz w:val="18"/>
                <w:szCs w:val="18"/>
              </w:rPr>
              <w:t>,</w:t>
            </w:r>
            <w:r w:rsidRPr="0042346C">
              <w:rPr>
                <w:i/>
                <w:sz w:val="18"/>
                <w:szCs w:val="18"/>
                <w:lang w:val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r w:rsidRPr="0042346C">
              <w:rPr>
                <w:i/>
                <w:sz w:val="18"/>
                <w:szCs w:val="18"/>
              </w:rPr>
              <w:t>м</w:t>
            </w:r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Camry</w:t>
            </w:r>
            <w:r w:rsidRPr="0042346C">
              <w:rPr>
                <w:i/>
                <w:sz w:val="18"/>
                <w:szCs w:val="18"/>
              </w:rPr>
              <w:t>,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.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1019580</w:t>
            </w:r>
            <w:r w:rsidRPr="0042346C">
              <w:rPr>
                <w:i/>
                <w:sz w:val="18"/>
                <w:szCs w:val="18"/>
              </w:rPr>
              <w:t>,</w:t>
            </w:r>
            <w:r w:rsidRPr="0042346C">
              <w:rPr>
                <w:i/>
                <w:sz w:val="18"/>
                <w:szCs w:val="18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Хабалова А.А.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365544.24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УсановичО.Е.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отдела  </w:t>
            </w:r>
            <w:r w:rsidRPr="0042346C">
              <w:rPr>
                <w:i/>
                <w:sz w:val="18"/>
                <w:szCs w:val="18"/>
              </w:rPr>
              <w:lastRenderedPageBreak/>
              <w:t>страхования профессиональных рисков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28,7,0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r w:rsidRPr="0042346C">
              <w:rPr>
                <w:i/>
                <w:sz w:val="18"/>
                <w:szCs w:val="18"/>
              </w:rPr>
              <w:t>м</w:t>
            </w:r>
            <w:r w:rsidRPr="0042346C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42346C">
              <w:rPr>
                <w:i/>
                <w:sz w:val="18"/>
                <w:szCs w:val="18"/>
              </w:rPr>
              <w:t xml:space="preserve"> Лада 212 140,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484 375,46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8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Караева С.Р.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803 467,21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38,4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NISSAN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ELGRAND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93 061,55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(</w:t>
            </w:r>
            <w:r w:rsidRPr="0042346C">
              <w:rPr>
                <w:i/>
                <w:sz w:val="18"/>
                <w:szCs w:val="18"/>
              </w:rPr>
              <w:t>Собственные средства, кредит)</w:t>
            </w: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84,2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ЛобжанидзеК.С.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правового отдела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 )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LADA</w:t>
            </w:r>
            <w:r w:rsidRPr="0042346C">
              <w:rPr>
                <w:i/>
                <w:sz w:val="18"/>
                <w:szCs w:val="18"/>
              </w:rPr>
              <w:t xml:space="preserve"> 111960,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488579,30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КадиеваЖ.Х.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долевая2/5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577 749,27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долевая2/5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289 068,00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АсламурзаеваМ.Г.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страхования ВН и в связи с материнством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538 906,88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33,2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145972,57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357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КубаловаТ.В.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478695,21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1449673,00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trHeight w:val="1128"/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Туаева А.Т.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проверок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261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555,0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Лада217030 «Лада Приора»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747593,73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ДзапароваК.З.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Контрольно-</w:t>
            </w:r>
            <w:r w:rsidRPr="0042346C">
              <w:rPr>
                <w:i/>
                <w:sz w:val="18"/>
                <w:szCs w:val="18"/>
              </w:rPr>
              <w:lastRenderedPageBreak/>
              <w:t>ревизионного отдела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747593,73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91,7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ДзанаеваФ.Б.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735033,47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СалбиеваС.Т.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434835,30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МециеваА.З.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435895,72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Chevrolet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Cruze</w:t>
            </w:r>
            <w:r w:rsidRPr="0042346C">
              <w:rPr>
                <w:i/>
                <w:sz w:val="18"/>
                <w:szCs w:val="18"/>
              </w:rPr>
              <w:t xml:space="preserve">,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44135,06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ДоеваТ.К.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487723,09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КамболоваЗ.М.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423142,25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Гараж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307997,95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Санакоева Е.Р.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специалист-ревизор отдела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5327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537428,06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188 784,</w:t>
            </w:r>
            <w:r w:rsidRPr="0042346C">
              <w:rPr>
                <w:i/>
                <w:sz w:val="18"/>
                <w:szCs w:val="18"/>
              </w:rPr>
              <w:t>9</w:t>
            </w:r>
            <w:r w:rsidRPr="0042346C"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БираговаР.Г.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специалист- ревизор Контрольно-ревизионного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170,0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488091,17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trHeight w:val="1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300,0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ГулуноваИ.Х.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ВН и в связи с материнством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34,9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 (в пользовании)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3557929,85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1703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1277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175,1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1043,5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Нежилое помещение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111,8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538434,27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ГоджиеваТ.Р.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администрирования страховых взносов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344688,00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ЗангиеваЗ.Т.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(в пользовании)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21,5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320003,04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АлбеговаР.Н.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 xml:space="preserve">Главный </w:t>
            </w:r>
            <w:r w:rsidRPr="0042346C">
              <w:rPr>
                <w:i/>
                <w:sz w:val="18"/>
                <w:szCs w:val="18"/>
              </w:rPr>
              <w:lastRenderedPageBreak/>
              <w:t>специалист - Руководитель группы обеспечения льготной категории граждан СКЛ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</w:t>
            </w:r>
            <w:r w:rsidRPr="0042346C">
              <w:rPr>
                <w:i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62,5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ГАЗ  31-029,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522183,25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общая, 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34,7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62,5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124 160,70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ГетоеваМ.Ю.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 нужд.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300804,05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Toyota</w:t>
            </w:r>
            <w:r w:rsidRPr="0042346C">
              <w:rPr>
                <w:i/>
                <w:sz w:val="18"/>
                <w:szCs w:val="18"/>
              </w:rPr>
              <w:t xml:space="preserve"> </w:t>
            </w:r>
            <w:r w:rsidRPr="0042346C">
              <w:rPr>
                <w:i/>
                <w:sz w:val="18"/>
                <w:szCs w:val="18"/>
                <w:lang w:val="en-US"/>
              </w:rPr>
              <w:t>Corolla</w:t>
            </w:r>
            <w:r w:rsidRPr="0042346C">
              <w:rPr>
                <w:i/>
                <w:sz w:val="18"/>
                <w:szCs w:val="18"/>
              </w:rPr>
              <w:t>,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СкодтаеваЕ.В.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Ведущий специалист отдела организации размещения заказов для гос. нужд. 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Жилой дом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121,0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332 324,41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КасабиеваЭ.Э.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организации размещения заказов для гос.нужд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2841,49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а/м LadaGranta</w:t>
            </w:r>
            <w:r w:rsidRPr="0042346C">
              <w:rPr>
                <w:i/>
                <w:sz w:val="18"/>
                <w:szCs w:val="18"/>
              </w:rPr>
              <w:t>,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ЗИЛ -5301 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400987,71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Богова В.К.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Ведущий специалист Отдела администрирования страховых </w:t>
            </w:r>
            <w:r w:rsidRPr="0042346C">
              <w:rPr>
                <w:i/>
                <w:sz w:val="18"/>
                <w:szCs w:val="18"/>
              </w:rPr>
              <w:lastRenderedPageBreak/>
              <w:t>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421644,78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Тотиева Ф.Р.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87,5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106,0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1946,36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452,0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415,0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(в пользовании)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АбаевскаяМ.Б.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ВН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73,0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  <w:lang w:val="en-US"/>
              </w:rPr>
              <w:t>306 034</w:t>
            </w:r>
            <w:r w:rsidRPr="0042346C">
              <w:rPr>
                <w:i/>
                <w:sz w:val="18"/>
                <w:szCs w:val="18"/>
              </w:rPr>
              <w:t>,</w:t>
            </w:r>
            <w:r w:rsidRPr="0042346C">
              <w:rPr>
                <w:i/>
                <w:sz w:val="18"/>
                <w:szCs w:val="18"/>
                <w:lang w:val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Цагараев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502979,75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trHeight w:val="13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Базоев А.В.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385 329,62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270 091,51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Солтамова  М.К.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Заместитель начальника отдела администрирования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380880,22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Джиоев  Г.Г.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Начальник отдела </w:t>
            </w:r>
            <w:r w:rsidRPr="0042346C">
              <w:rPr>
                <w:i/>
                <w:sz w:val="18"/>
                <w:szCs w:val="18"/>
              </w:rPr>
              <w:lastRenderedPageBreak/>
              <w:t>информатизации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 xml:space="preserve">Мицубиси </w:t>
            </w:r>
            <w:r w:rsidRPr="0042346C">
              <w:rPr>
                <w:i/>
                <w:sz w:val="18"/>
                <w:szCs w:val="18"/>
                <w:lang w:val="en-US"/>
              </w:rPr>
              <w:t>Airtrek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764869,67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66562,00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Бурдули И.Н.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группы хоз.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311571,71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Дзахова З.Т.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специалист- 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</w:t>
            </w:r>
            <w:r w:rsidRPr="0042346C">
              <w:rPr>
                <w:i/>
                <w:sz w:val="18"/>
                <w:szCs w:val="18"/>
                <w:lang w:val="en-US"/>
              </w:rPr>
              <w:t>70</w:t>
            </w:r>
            <w:r w:rsidRPr="0042346C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211 277,08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Аксенова Н.Э.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318934,70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162621,52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Кочиева М.А.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479009,17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126134,06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Гаглошвили Е.С.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обеспечения инвалидов ТСР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2346C">
              <w:rPr>
                <w:i/>
                <w:sz w:val="18"/>
                <w:szCs w:val="18"/>
              </w:rPr>
              <w:t>335238,40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Автобус 3285000001002  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1065,0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</w:t>
            </w:r>
            <w:r w:rsidRPr="0042346C">
              <w:rPr>
                <w:i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1065,0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Мамаева Д.П.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shd w:val="clear" w:color="auto" w:fill="FFFFFF"/>
              <w:spacing w:line="255" w:lineRule="atLeast"/>
              <w:textAlignment w:val="top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317 340,67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Багдаева И.Г.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обеспечения инвалидов ТСР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243 623,44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1 924 434,65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63,2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trHeight w:val="1563"/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Засеева А.А.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долевая1</w:t>
            </w:r>
            <w:r w:rsidRPr="0042346C">
              <w:rPr>
                <w:i/>
                <w:sz w:val="18"/>
                <w:szCs w:val="18"/>
                <w:lang w:val="en-US"/>
              </w:rPr>
              <w:t>/</w:t>
            </w:r>
            <w:r w:rsidRPr="0042346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67,7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174 809,70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45,3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Еременко С.А.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Помощник управляющего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69,6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346670,95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86,5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МамиеваЛ.Д.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- ревизор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144,0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454628,68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144,0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128361,50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lastRenderedPageBreak/>
              <w:t>46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Хутинаева В.Н.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– руководитель группы по связям с общественностью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33,4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433512,69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АбаеваЭ.Б.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 – руководитель группы хозяйственного обеспечения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58,1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59,63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394776,90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174,5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120,0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180159,98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Кудзиев А.А.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ревизор отдела проверок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а/м Лада «Приора»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298 258,69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супруга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1/5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68,5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БацазоваЛ.Х.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ревизор отдела проверок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69,0</w:t>
            </w:r>
          </w:p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473404,63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23,0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500,0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120828,00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69,0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23,0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ХанаевГ.З.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– ревизор контрольно – ревизионного отдела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долевая собственность 1/2</w:t>
            </w:r>
          </w:p>
        </w:tc>
        <w:tc>
          <w:tcPr>
            <w:tcW w:w="850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43,1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09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36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296517,36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Азиева А.В.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Главный специалист – </w:t>
            </w:r>
            <w:r w:rsidRPr="0042346C">
              <w:rPr>
                <w:i/>
                <w:sz w:val="18"/>
                <w:szCs w:val="18"/>
              </w:rPr>
              <w:lastRenderedPageBreak/>
              <w:t>руководитель группы по связям с общественностью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63334,53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102,0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Мамсуров Т.Т.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Ведущий специалист отдела страхования профессиональных рисков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78,0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bCs/>
                <w:i/>
                <w:sz w:val="18"/>
                <w:szCs w:val="18"/>
              </w:rPr>
              <w:t xml:space="preserve">а/м  </w:t>
            </w:r>
            <w:r w:rsidRPr="0042346C">
              <w:rPr>
                <w:i/>
                <w:sz w:val="18"/>
                <w:szCs w:val="18"/>
              </w:rPr>
              <w:t>Шевроле Лачети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302015,11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Чочиева И.О.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Главный специалист- руководитель группы по делопроизводству и организации работы с обращениями  граждан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134224,71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highlight w:val="red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  <w:highlight w:val="red"/>
              </w:rPr>
            </w:pPr>
            <w:r w:rsidRPr="0042346C">
              <w:rPr>
                <w:i/>
                <w:sz w:val="18"/>
                <w:szCs w:val="18"/>
              </w:rPr>
              <w:t>супруг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803860,48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Квартира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17,0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42346C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1658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Гагиева Н.Т.</w:t>
            </w:r>
          </w:p>
        </w:tc>
        <w:tc>
          <w:tcPr>
            <w:tcW w:w="1603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Начальник отдела организационно – кадровой работы</w:t>
            </w: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Жилой дом 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81,3</w:t>
            </w:r>
          </w:p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289208,33</w:t>
            </w: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A23D0" w:rsidRPr="0042346C" w:rsidTr="008A23D0">
        <w:trPr>
          <w:jc w:val="center"/>
        </w:trPr>
        <w:tc>
          <w:tcPr>
            <w:tcW w:w="56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58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0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36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810,0</w:t>
            </w:r>
          </w:p>
        </w:tc>
        <w:tc>
          <w:tcPr>
            <w:tcW w:w="992" w:type="dxa"/>
          </w:tcPr>
          <w:p w:rsidR="008A23D0" w:rsidRPr="0042346C" w:rsidRDefault="008A23D0" w:rsidP="00143E64">
            <w:pPr>
              <w:rPr>
                <w:i/>
                <w:sz w:val="18"/>
                <w:szCs w:val="18"/>
              </w:rPr>
            </w:pPr>
            <w:r w:rsidRPr="0042346C"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A23D0" w:rsidRPr="0042346C" w:rsidRDefault="008A23D0" w:rsidP="00143E64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8A23D0" w:rsidRDefault="008A23D0" w:rsidP="008A23D0">
      <w:pPr>
        <w:spacing w:before="75" w:after="75"/>
        <w:jc w:val="both"/>
      </w:pPr>
      <w:r w:rsidRPr="009B36D1">
        <w:rPr>
          <w:rFonts w:ascii="Tahoma" w:hAnsi="Tahoma" w:cs="Tahoma"/>
          <w:b/>
          <w:bCs/>
          <w:color w:val="343434"/>
          <w:sz w:val="20"/>
          <w:szCs w:val="20"/>
        </w:rPr>
        <w:t>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8A23D0" w:rsidRPr="00AC062C" w:rsidRDefault="008A23D0" w:rsidP="008A23D0">
      <w:pPr>
        <w:rPr>
          <w:rFonts w:ascii="Verdana" w:hAnsi="Verdana"/>
          <w:b/>
          <w:color w:val="FF0000"/>
        </w:rPr>
      </w:pPr>
    </w:p>
    <w:p w:rsidR="008A23D0" w:rsidRDefault="008A23D0"/>
    <w:sectPr w:rsidR="008A23D0" w:rsidSect="008A2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CE3"/>
    <w:multiLevelType w:val="multilevel"/>
    <w:tmpl w:val="E44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23D0"/>
    <w:rsid w:val="003648F8"/>
    <w:rsid w:val="0042346C"/>
    <w:rsid w:val="004850EE"/>
    <w:rsid w:val="008A23D0"/>
    <w:rsid w:val="0090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3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2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23D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8A2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3D0"/>
    <w:rPr>
      <w:b/>
      <w:bCs/>
    </w:rPr>
  </w:style>
  <w:style w:type="character" w:styleId="a5">
    <w:name w:val="Hyperlink"/>
    <w:uiPriority w:val="99"/>
    <w:unhideWhenUsed/>
    <w:rsid w:val="008A23D0"/>
    <w:rPr>
      <w:color w:val="0000CC"/>
      <w:u w:val="single"/>
    </w:rPr>
  </w:style>
  <w:style w:type="character" w:styleId="a6">
    <w:name w:val="footnote reference"/>
    <w:uiPriority w:val="99"/>
    <w:rsid w:val="008A23D0"/>
    <w:rPr>
      <w:vertAlign w:val="superscript"/>
    </w:rPr>
  </w:style>
  <w:style w:type="paragraph" w:styleId="a7">
    <w:name w:val="footnote text"/>
    <w:basedOn w:val="a"/>
    <w:link w:val="a8"/>
    <w:uiPriority w:val="99"/>
    <w:rsid w:val="008A23D0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A2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23D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D0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2023-07-25T07:18:00Z</dcterms:created>
  <dcterms:modified xsi:type="dcterms:W3CDTF">2023-07-25T07:18:00Z</dcterms:modified>
</cp:coreProperties>
</file>